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0B7A0" w14:textId="77777777" w:rsidR="00135A25" w:rsidRDefault="00135A25">
      <w:pPr>
        <w:pStyle w:val="Heading1"/>
        <w:jc w:val="left"/>
      </w:pPr>
    </w:p>
    <w:p w14:paraId="73A15A6D" w14:textId="77777777" w:rsidR="00135A25" w:rsidRDefault="00000000">
      <w:pPr>
        <w:pStyle w:val="Heading1"/>
        <w:spacing w:before="0"/>
        <w:jc w:val="left"/>
      </w:pPr>
      <w:r>
        <w:t>ABOUT RAVEN SR</w:t>
      </w:r>
    </w:p>
    <w:p w14:paraId="1016F79E" w14:textId="77777777" w:rsidR="00135A25" w:rsidRDefault="00135A25">
      <w:pPr>
        <w:shd w:val="clear" w:color="auto" w:fill="FFFFFF"/>
        <w:rPr>
          <w:color w:val="000000"/>
          <w:sz w:val="16"/>
          <w:szCs w:val="16"/>
        </w:rPr>
      </w:pPr>
    </w:p>
    <w:p w14:paraId="5C263127" w14:textId="77777777" w:rsidR="00135A25" w:rsidRDefault="00000000">
      <w:pPr>
        <w:shd w:val="clear" w:color="auto" w:fill="FFFFFF"/>
        <w:rPr>
          <w:color w:val="000000"/>
          <w:sz w:val="22"/>
          <w:szCs w:val="22"/>
          <w:highlight w:val="white"/>
        </w:rPr>
      </w:pPr>
      <w:r>
        <w:rPr>
          <w:color w:val="000000"/>
          <w:sz w:val="22"/>
          <w:szCs w:val="22"/>
        </w:rPr>
        <w:t>Raven SR is a clean fuels company that transforms waste – municipal solid waste, organic waste, and methane – into high-quality, clean hydrogen and Fischer-</w:t>
      </w:r>
      <w:proofErr w:type="spellStart"/>
      <w:r>
        <w:rPr>
          <w:color w:val="000000"/>
          <w:sz w:val="22"/>
          <w:szCs w:val="22"/>
        </w:rPr>
        <w:t>Tropsch</w:t>
      </w:r>
      <w:proofErr w:type="spellEnd"/>
      <w:r>
        <w:rPr>
          <w:color w:val="000000"/>
          <w:sz w:val="22"/>
          <w:szCs w:val="22"/>
        </w:rPr>
        <w:t xml:space="preserve"> (FT) synthetic fuels through our uniquely patented Steam/CO</w:t>
      </w:r>
      <w:r>
        <w:rPr>
          <w:color w:val="000000"/>
          <w:sz w:val="22"/>
          <w:szCs w:val="22"/>
          <w:vertAlign w:val="subscript"/>
        </w:rPr>
        <w:t>2</w:t>
      </w:r>
      <w:r>
        <w:rPr>
          <w:color w:val="000000"/>
          <w:sz w:val="22"/>
          <w:szCs w:val="22"/>
        </w:rPr>
        <w:t xml:space="preserve"> Reforming technology.  Our process is non-combustion, producing fewer emissions, and we can process multiple and mixed wastes simultaneously.  </w:t>
      </w:r>
      <w:r>
        <w:rPr>
          <w:color w:val="000000"/>
          <w:sz w:val="22"/>
          <w:szCs w:val="22"/>
          <w:highlight w:val="white"/>
        </w:rPr>
        <w:t xml:space="preserve">The clean, renewable fuels we create from this carbon-neutral conversion will reduce and eliminate vast amounts of waste contributing to greenhouse gases, pollution, and climate change. </w:t>
      </w:r>
    </w:p>
    <w:p w14:paraId="40388D52" w14:textId="77777777" w:rsidR="00135A25" w:rsidRDefault="00135A25">
      <w:pPr>
        <w:shd w:val="clear" w:color="auto" w:fill="FFFFFF"/>
        <w:spacing w:after="120"/>
        <w:rPr>
          <w:color w:val="000000"/>
          <w:sz w:val="16"/>
          <w:szCs w:val="16"/>
          <w:highlight w:val="white"/>
        </w:rPr>
      </w:pPr>
    </w:p>
    <w:p w14:paraId="549248B2" w14:textId="77777777" w:rsidR="00135A25" w:rsidRDefault="00000000">
      <w:pPr>
        <w:pStyle w:val="Heading1"/>
        <w:jc w:val="left"/>
      </w:pPr>
      <w:r>
        <w:t>PARTNERS &amp; PRODUCTION LAUNCH</w:t>
      </w:r>
    </w:p>
    <w:p w14:paraId="0AFBC090" w14:textId="77777777" w:rsidR="00135A25" w:rsidRDefault="00135A25">
      <w:pPr>
        <w:rPr>
          <w:sz w:val="16"/>
          <w:szCs w:val="16"/>
        </w:rPr>
      </w:pPr>
    </w:p>
    <w:p w14:paraId="77171D5D" w14:textId="5E13CB86" w:rsidR="00135A25" w:rsidRDefault="00000000">
      <w:pPr>
        <w:numPr>
          <w:ilvl w:val="0"/>
          <w:numId w:val="3"/>
        </w:numPr>
        <w:pBdr>
          <w:top w:val="nil"/>
          <w:left w:val="nil"/>
          <w:bottom w:val="nil"/>
          <w:right w:val="nil"/>
          <w:between w:val="nil"/>
        </w:pBdr>
        <w:shd w:val="clear" w:color="auto" w:fill="FFFFFF"/>
        <w:rPr>
          <w:color w:val="000000"/>
          <w:sz w:val="22"/>
          <w:szCs w:val="22"/>
        </w:rPr>
      </w:pPr>
      <w:r>
        <w:rPr>
          <w:color w:val="000000"/>
          <w:sz w:val="22"/>
          <w:szCs w:val="22"/>
        </w:rPr>
        <w:t>The first waste-to-H</w:t>
      </w:r>
      <w:r>
        <w:rPr>
          <w:color w:val="000000"/>
          <w:sz w:val="22"/>
          <w:szCs w:val="22"/>
          <w:vertAlign w:val="subscript"/>
        </w:rPr>
        <w:t>2</w:t>
      </w:r>
      <w:r>
        <w:rPr>
          <w:color w:val="000000"/>
          <w:sz w:val="22"/>
          <w:szCs w:val="22"/>
        </w:rPr>
        <w:t xml:space="preserve"> production facility will be in Richmond, CA with operations projected to begin</w:t>
      </w:r>
      <w:r w:rsidR="00BA4323">
        <w:rPr>
          <w:color w:val="000000"/>
          <w:sz w:val="22"/>
          <w:szCs w:val="22"/>
        </w:rPr>
        <w:t xml:space="preserve"> in </w:t>
      </w:r>
      <w:r>
        <w:rPr>
          <w:color w:val="000000"/>
          <w:sz w:val="22"/>
          <w:szCs w:val="22"/>
        </w:rPr>
        <w:t>2024.</w:t>
      </w:r>
    </w:p>
    <w:p w14:paraId="4CCE7CCF" w14:textId="4C6F4F79" w:rsidR="00135A25" w:rsidRDefault="00000000">
      <w:pPr>
        <w:numPr>
          <w:ilvl w:val="0"/>
          <w:numId w:val="3"/>
        </w:numPr>
        <w:pBdr>
          <w:top w:val="nil"/>
          <w:left w:val="nil"/>
          <w:bottom w:val="nil"/>
          <w:right w:val="nil"/>
          <w:between w:val="nil"/>
        </w:pBdr>
        <w:shd w:val="clear" w:color="auto" w:fill="FFFFFF"/>
        <w:rPr>
          <w:color w:val="000000"/>
          <w:sz w:val="22"/>
          <w:szCs w:val="22"/>
        </w:rPr>
      </w:pPr>
      <w:r>
        <w:rPr>
          <w:color w:val="000000"/>
          <w:sz w:val="22"/>
          <w:szCs w:val="22"/>
        </w:rPr>
        <w:t>The first gas-to-hydrogen production facility in 202</w:t>
      </w:r>
      <w:r w:rsidR="00BA4323">
        <w:rPr>
          <w:color w:val="000000"/>
          <w:sz w:val="22"/>
          <w:szCs w:val="22"/>
        </w:rPr>
        <w:t>4</w:t>
      </w:r>
      <w:r>
        <w:rPr>
          <w:color w:val="000000"/>
          <w:sz w:val="22"/>
          <w:szCs w:val="22"/>
        </w:rPr>
        <w:t xml:space="preserve"> in Southern California.</w:t>
      </w:r>
    </w:p>
    <w:p w14:paraId="2896ED23" w14:textId="77777777" w:rsidR="00135A25" w:rsidRDefault="00000000">
      <w:pPr>
        <w:numPr>
          <w:ilvl w:val="0"/>
          <w:numId w:val="3"/>
        </w:numPr>
        <w:pBdr>
          <w:top w:val="nil"/>
          <w:left w:val="nil"/>
          <w:bottom w:val="nil"/>
          <w:right w:val="nil"/>
          <w:between w:val="nil"/>
        </w:pBdr>
        <w:shd w:val="clear" w:color="auto" w:fill="FFFFFF"/>
        <w:rPr>
          <w:color w:val="000000"/>
          <w:sz w:val="22"/>
          <w:szCs w:val="22"/>
        </w:rPr>
      </w:pPr>
      <w:r>
        <w:rPr>
          <w:color w:val="000000"/>
          <w:sz w:val="22"/>
          <w:szCs w:val="22"/>
        </w:rPr>
        <w:t>Several SAF production facilities are in the planning stage in the U.S., Asia and Europe</w:t>
      </w:r>
    </w:p>
    <w:p w14:paraId="41142CAF" w14:textId="72D02C56" w:rsidR="00135A25" w:rsidRDefault="00000000">
      <w:pPr>
        <w:numPr>
          <w:ilvl w:val="0"/>
          <w:numId w:val="3"/>
        </w:numPr>
        <w:pBdr>
          <w:top w:val="nil"/>
          <w:left w:val="nil"/>
          <w:bottom w:val="nil"/>
          <w:right w:val="nil"/>
          <w:between w:val="nil"/>
        </w:pBdr>
        <w:shd w:val="clear" w:color="auto" w:fill="FFFFFF"/>
        <w:rPr>
          <w:color w:val="000000"/>
          <w:sz w:val="22"/>
          <w:szCs w:val="22"/>
        </w:rPr>
      </w:pPr>
      <w:r>
        <w:rPr>
          <w:color w:val="000000"/>
          <w:sz w:val="22"/>
          <w:szCs w:val="22"/>
        </w:rPr>
        <w:t xml:space="preserve">Raven investors include: Chevron, Itochu, </w:t>
      </w:r>
      <w:proofErr w:type="spellStart"/>
      <w:r>
        <w:rPr>
          <w:color w:val="000000"/>
          <w:sz w:val="22"/>
          <w:szCs w:val="22"/>
        </w:rPr>
        <w:t>Hyzon</w:t>
      </w:r>
      <w:proofErr w:type="spellEnd"/>
      <w:r>
        <w:rPr>
          <w:color w:val="000000"/>
          <w:sz w:val="22"/>
          <w:szCs w:val="22"/>
        </w:rPr>
        <w:t xml:space="preserve"> Motors, Ascent Hydrogen Fund, Samsung Ventures</w:t>
      </w:r>
      <w:r w:rsidR="00BA4323">
        <w:rPr>
          <w:color w:val="000000"/>
          <w:sz w:val="22"/>
          <w:szCs w:val="22"/>
        </w:rPr>
        <w:t xml:space="preserve">, Stellar J, and </w:t>
      </w:r>
      <w:proofErr w:type="spellStart"/>
      <w:r w:rsidR="00BA4323">
        <w:rPr>
          <w:color w:val="000000"/>
          <w:sz w:val="22"/>
          <w:szCs w:val="22"/>
        </w:rPr>
        <w:t>RockCreek</w:t>
      </w:r>
      <w:proofErr w:type="spellEnd"/>
      <w:r w:rsidR="00BA4323">
        <w:rPr>
          <w:color w:val="000000"/>
          <w:sz w:val="22"/>
          <w:szCs w:val="22"/>
        </w:rPr>
        <w:t xml:space="preserve"> </w:t>
      </w:r>
    </w:p>
    <w:p w14:paraId="3E030EAA" w14:textId="77777777" w:rsidR="00135A25" w:rsidRDefault="00000000">
      <w:pPr>
        <w:numPr>
          <w:ilvl w:val="0"/>
          <w:numId w:val="3"/>
        </w:numPr>
        <w:pBdr>
          <w:top w:val="nil"/>
          <w:left w:val="nil"/>
          <w:bottom w:val="nil"/>
          <w:right w:val="nil"/>
          <w:between w:val="nil"/>
        </w:pBdr>
        <w:shd w:val="clear" w:color="auto" w:fill="FFFFFF"/>
        <w:rPr>
          <w:color w:val="000000"/>
          <w:sz w:val="22"/>
          <w:szCs w:val="22"/>
        </w:rPr>
      </w:pPr>
      <w:r>
        <w:rPr>
          <w:color w:val="000000"/>
          <w:sz w:val="22"/>
          <w:szCs w:val="22"/>
        </w:rPr>
        <w:t xml:space="preserve">Raven and </w:t>
      </w:r>
      <w:proofErr w:type="spellStart"/>
      <w:r>
        <w:rPr>
          <w:color w:val="000000"/>
          <w:sz w:val="22"/>
          <w:szCs w:val="22"/>
        </w:rPr>
        <w:t>Hyzon</w:t>
      </w:r>
      <w:proofErr w:type="spellEnd"/>
      <w:r>
        <w:rPr>
          <w:color w:val="000000"/>
          <w:sz w:val="22"/>
          <w:szCs w:val="22"/>
        </w:rPr>
        <w:t xml:space="preserve"> Motors are partnering to build 250 hydrogen hubs globally to fuel </w:t>
      </w:r>
      <w:proofErr w:type="spellStart"/>
      <w:r>
        <w:rPr>
          <w:color w:val="000000"/>
          <w:sz w:val="22"/>
          <w:szCs w:val="22"/>
        </w:rPr>
        <w:t>Hyzon’s</w:t>
      </w:r>
      <w:proofErr w:type="spellEnd"/>
      <w:r>
        <w:rPr>
          <w:color w:val="000000"/>
          <w:sz w:val="22"/>
          <w:szCs w:val="22"/>
        </w:rPr>
        <w:t xml:space="preserve"> zero-emissions commercial truck fleet. </w:t>
      </w:r>
    </w:p>
    <w:p w14:paraId="1656687A" w14:textId="77777777" w:rsidR="00135A25" w:rsidRDefault="00135A25">
      <w:pPr>
        <w:pBdr>
          <w:top w:val="nil"/>
          <w:left w:val="nil"/>
          <w:bottom w:val="nil"/>
          <w:right w:val="nil"/>
          <w:between w:val="nil"/>
        </w:pBdr>
        <w:shd w:val="clear" w:color="auto" w:fill="FFFFFF"/>
        <w:spacing w:after="120"/>
        <w:ind w:left="720"/>
        <w:rPr>
          <w:color w:val="000000"/>
          <w:sz w:val="16"/>
          <w:szCs w:val="16"/>
        </w:rPr>
      </w:pPr>
    </w:p>
    <w:p w14:paraId="0BF2C632" w14:textId="77777777" w:rsidR="00135A25" w:rsidRDefault="00000000">
      <w:pPr>
        <w:pStyle w:val="Heading1"/>
        <w:jc w:val="left"/>
      </w:pPr>
      <w:r>
        <w:t>RAVEN SR’S TECHNOLOGY</w:t>
      </w:r>
    </w:p>
    <w:p w14:paraId="7BAA36A4" w14:textId="77777777" w:rsidR="00135A25" w:rsidRDefault="00135A25">
      <w:pPr>
        <w:rPr>
          <w:sz w:val="16"/>
          <w:szCs w:val="16"/>
        </w:rPr>
      </w:pPr>
    </w:p>
    <w:p w14:paraId="4BFF208C" w14:textId="77777777" w:rsidR="00135A25" w:rsidRDefault="00000000">
      <w:pPr>
        <w:numPr>
          <w:ilvl w:val="0"/>
          <w:numId w:val="5"/>
        </w:numPr>
        <w:pBdr>
          <w:top w:val="nil"/>
          <w:left w:val="nil"/>
          <w:bottom w:val="nil"/>
          <w:right w:val="nil"/>
          <w:between w:val="nil"/>
        </w:pBdr>
        <w:shd w:val="clear" w:color="auto" w:fill="FFFFFF"/>
        <w:rPr>
          <w:color w:val="000000"/>
          <w:sz w:val="22"/>
          <w:szCs w:val="22"/>
        </w:rPr>
      </w:pPr>
      <w:r>
        <w:rPr>
          <w:color w:val="000000"/>
          <w:sz w:val="22"/>
          <w:szCs w:val="22"/>
        </w:rPr>
        <w:t>Is one of the only combustion-free, waste-to-hydrogen processes in the world, designed to reduce emissions and produce more hydrogen per ton of waste than competing processes.</w:t>
      </w:r>
    </w:p>
    <w:p w14:paraId="15907527" w14:textId="77777777" w:rsidR="00135A25" w:rsidRDefault="00000000">
      <w:pPr>
        <w:numPr>
          <w:ilvl w:val="0"/>
          <w:numId w:val="5"/>
        </w:numPr>
        <w:pBdr>
          <w:top w:val="nil"/>
          <w:left w:val="nil"/>
          <w:bottom w:val="nil"/>
          <w:right w:val="nil"/>
          <w:between w:val="nil"/>
        </w:pBdr>
        <w:shd w:val="clear" w:color="auto" w:fill="FFFFFF"/>
        <w:rPr>
          <w:color w:val="000000"/>
          <w:sz w:val="22"/>
          <w:szCs w:val="22"/>
        </w:rPr>
      </w:pPr>
      <w:r>
        <w:rPr>
          <w:color w:val="000000"/>
          <w:sz w:val="22"/>
          <w:szCs w:val="22"/>
        </w:rPr>
        <w:t>Our patented Steam/CO</w:t>
      </w:r>
      <w:r>
        <w:rPr>
          <w:color w:val="000000"/>
          <w:sz w:val="22"/>
          <w:szCs w:val="22"/>
          <w:vertAlign w:val="subscript"/>
        </w:rPr>
        <w:t>2</w:t>
      </w:r>
      <w:r>
        <w:rPr>
          <w:color w:val="000000"/>
          <w:sz w:val="22"/>
          <w:szCs w:val="22"/>
        </w:rPr>
        <w:t xml:space="preserve"> Reformation technology is a chemical process versus combustion.</w:t>
      </w:r>
    </w:p>
    <w:p w14:paraId="61EB07EC" w14:textId="77777777" w:rsidR="00135A25" w:rsidRDefault="00000000">
      <w:pPr>
        <w:numPr>
          <w:ilvl w:val="0"/>
          <w:numId w:val="5"/>
        </w:numPr>
        <w:pBdr>
          <w:top w:val="nil"/>
          <w:left w:val="nil"/>
          <w:bottom w:val="nil"/>
          <w:right w:val="nil"/>
          <w:between w:val="nil"/>
        </w:pBdr>
        <w:shd w:val="clear" w:color="auto" w:fill="FFFFFF"/>
        <w:rPr>
          <w:color w:val="000000"/>
          <w:sz w:val="22"/>
          <w:szCs w:val="22"/>
        </w:rPr>
      </w:pPr>
      <w:r>
        <w:rPr>
          <w:color w:val="000000"/>
          <w:sz w:val="22"/>
          <w:szCs w:val="22"/>
        </w:rPr>
        <w:t xml:space="preserve">We use a wider range of feedstocks that can be mixed together and do not require sorting.  </w:t>
      </w:r>
    </w:p>
    <w:p w14:paraId="109BCFC4" w14:textId="77777777" w:rsidR="00135A25" w:rsidRDefault="00000000">
      <w:pPr>
        <w:numPr>
          <w:ilvl w:val="0"/>
          <w:numId w:val="5"/>
        </w:numPr>
        <w:pBdr>
          <w:top w:val="nil"/>
          <w:left w:val="nil"/>
          <w:bottom w:val="nil"/>
          <w:right w:val="nil"/>
          <w:between w:val="nil"/>
        </w:pBdr>
        <w:shd w:val="clear" w:color="auto" w:fill="FFFFFF"/>
        <w:rPr>
          <w:rFonts w:ascii="Times New Roman" w:eastAsia="Times New Roman" w:hAnsi="Times New Roman" w:cs="Times New Roman"/>
          <w:color w:val="000000"/>
          <w:sz w:val="22"/>
          <w:szCs w:val="22"/>
        </w:rPr>
      </w:pPr>
      <w:r>
        <w:rPr>
          <w:color w:val="000000"/>
          <w:sz w:val="22"/>
          <w:szCs w:val="22"/>
        </w:rPr>
        <w:t xml:space="preserve">Our syngas has a very rich hydrogen content (~60%) compared to competing technologies, enabling us to produce </w:t>
      </w:r>
      <w:sdt>
        <w:sdtPr>
          <w:tag w:val="goog_rdk_0"/>
          <w:id w:val="892852226"/>
        </w:sdtPr>
        <w:sdtContent/>
      </w:sdt>
      <w:r>
        <w:rPr>
          <w:color w:val="000000"/>
          <w:sz w:val="22"/>
          <w:szCs w:val="22"/>
        </w:rPr>
        <w:t xml:space="preserve">higher quantities of renewable hydrogen or FR fuels, such as Sustainable Aviation Fuel (SAF) and Renewable Diesel (RD), at a lower price. </w:t>
      </w:r>
    </w:p>
    <w:p w14:paraId="447E3C50" w14:textId="77777777" w:rsidR="00135A25" w:rsidRDefault="00000000">
      <w:pPr>
        <w:numPr>
          <w:ilvl w:val="0"/>
          <w:numId w:val="5"/>
        </w:numPr>
        <w:pBdr>
          <w:top w:val="nil"/>
          <w:left w:val="nil"/>
          <w:bottom w:val="nil"/>
          <w:right w:val="nil"/>
          <w:between w:val="nil"/>
        </w:pBdr>
        <w:shd w:val="clear" w:color="auto" w:fill="FFFFFF"/>
        <w:spacing w:after="120"/>
        <w:rPr>
          <w:color w:val="000000"/>
          <w:sz w:val="22"/>
          <w:szCs w:val="22"/>
        </w:rPr>
      </w:pPr>
      <w:r>
        <w:rPr>
          <w:rFonts w:ascii="Times New Roman" w:eastAsia="Times New Roman" w:hAnsi="Times New Roman" w:cs="Times New Roman"/>
          <w:noProof/>
          <w:color w:val="000000"/>
          <w:sz w:val="22"/>
          <w:szCs w:val="22"/>
        </w:rPr>
        <w:drawing>
          <wp:anchor distT="0" distB="0" distL="114300" distR="114300" simplePos="0" relativeHeight="251658240" behindDoc="0" locked="0" layoutInCell="1" hidden="0" allowOverlap="1" wp14:anchorId="2DD90A31" wp14:editId="7A68CD6B">
            <wp:simplePos x="0" y="0"/>
            <wp:positionH relativeFrom="margin">
              <wp:posOffset>3408407</wp:posOffset>
            </wp:positionH>
            <wp:positionV relativeFrom="margin">
              <wp:posOffset>5284470</wp:posOffset>
            </wp:positionV>
            <wp:extent cx="3370580" cy="1896110"/>
            <wp:effectExtent l="0" t="0" r="0" b="0"/>
            <wp:wrapSquare wrapText="bothSides" distT="0" distB="0" distL="114300" distR="114300"/>
            <wp:docPr id="68767340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370580" cy="1896110"/>
                    </a:xfrm>
                    <a:prstGeom prst="rect">
                      <a:avLst/>
                    </a:prstGeom>
                    <a:ln/>
                  </pic:spPr>
                </pic:pic>
              </a:graphicData>
            </a:graphic>
          </wp:anchor>
        </w:drawing>
      </w:r>
      <w:r>
        <w:rPr>
          <w:color w:val="000000"/>
          <w:sz w:val="22"/>
          <w:szCs w:val="22"/>
        </w:rPr>
        <w:t xml:space="preserve">Our modular and scalable units can be placed at landfills and agricultural sites. Our production facility in Richmond, CA is approximately </w:t>
      </w:r>
      <w:r w:rsidR="00D84D19">
        <w:rPr>
          <w:color w:val="000000"/>
          <w:sz w:val="22"/>
          <w:szCs w:val="22"/>
        </w:rPr>
        <w:t>2</w:t>
      </w:r>
      <w:r>
        <w:rPr>
          <w:color w:val="000000"/>
          <w:sz w:val="22"/>
          <w:szCs w:val="22"/>
        </w:rPr>
        <w:t xml:space="preserve"> acres. (Left). Our proposed SAF facility is approximately </w:t>
      </w:r>
      <w:r w:rsidR="00D84D19">
        <w:rPr>
          <w:color w:val="000000"/>
          <w:sz w:val="22"/>
          <w:szCs w:val="22"/>
        </w:rPr>
        <w:t>4</w:t>
      </w:r>
      <w:r>
        <w:rPr>
          <w:color w:val="000000"/>
          <w:sz w:val="22"/>
          <w:szCs w:val="22"/>
        </w:rPr>
        <w:t xml:space="preserve"> acres. (Right)</w:t>
      </w:r>
    </w:p>
    <w:p w14:paraId="39DCA60D" w14:textId="77777777" w:rsidR="00135A25" w:rsidRDefault="00000000">
      <w:pPr>
        <w:pStyle w:val="Heading1"/>
        <w:ind w:left="1440"/>
        <w:jc w:val="left"/>
      </w:pPr>
      <w:r>
        <w:rPr>
          <w:noProof/>
          <w:color w:val="000000"/>
        </w:rPr>
        <w:drawing>
          <wp:anchor distT="0" distB="0" distL="114300" distR="114300" simplePos="0" relativeHeight="251659264" behindDoc="0" locked="0" layoutInCell="1" hidden="0" allowOverlap="1" wp14:anchorId="219D76FC" wp14:editId="30EA77CA">
            <wp:simplePos x="0" y="0"/>
            <wp:positionH relativeFrom="margin">
              <wp:posOffset>-15874</wp:posOffset>
            </wp:positionH>
            <wp:positionV relativeFrom="margin">
              <wp:posOffset>5284470</wp:posOffset>
            </wp:positionV>
            <wp:extent cx="3371850" cy="1896110"/>
            <wp:effectExtent l="0" t="0" r="0" b="0"/>
            <wp:wrapSquare wrapText="bothSides" distT="0" distB="0" distL="114300" distR="114300"/>
            <wp:docPr id="687673398" name="image3.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10;&#10;Description automatically generated"/>
                    <pic:cNvPicPr preferRelativeResize="0"/>
                  </pic:nvPicPr>
                  <pic:blipFill>
                    <a:blip r:embed="rId9"/>
                    <a:srcRect/>
                    <a:stretch>
                      <a:fillRect/>
                    </a:stretch>
                  </pic:blipFill>
                  <pic:spPr>
                    <a:xfrm>
                      <a:off x="0" y="0"/>
                      <a:ext cx="3371850" cy="1896110"/>
                    </a:xfrm>
                    <a:prstGeom prst="rect">
                      <a:avLst/>
                    </a:prstGeom>
                    <a:ln/>
                  </pic:spPr>
                </pic:pic>
              </a:graphicData>
            </a:graphic>
          </wp:anchor>
        </w:drawing>
      </w:r>
      <w:r>
        <w:tab/>
      </w:r>
      <w:r>
        <w:tab/>
      </w:r>
      <w:r>
        <w:tab/>
      </w:r>
      <w:r>
        <w:tab/>
      </w:r>
    </w:p>
    <w:p w14:paraId="60DB0428" w14:textId="77777777" w:rsidR="00135A25" w:rsidRDefault="00135A25">
      <w:pPr>
        <w:pStyle w:val="Heading1"/>
        <w:spacing w:before="0"/>
        <w:jc w:val="left"/>
      </w:pPr>
    </w:p>
    <w:p w14:paraId="4D3B5EA7" w14:textId="77777777" w:rsidR="00135A25" w:rsidRDefault="00135A25">
      <w:pPr>
        <w:pStyle w:val="Heading1"/>
        <w:spacing w:before="0"/>
        <w:jc w:val="left"/>
      </w:pPr>
    </w:p>
    <w:p w14:paraId="79AB0AA0" w14:textId="77777777" w:rsidR="00135A25" w:rsidRDefault="00135A25">
      <w:pPr>
        <w:pStyle w:val="Heading1"/>
        <w:spacing w:before="0"/>
        <w:jc w:val="left"/>
      </w:pPr>
    </w:p>
    <w:p w14:paraId="31C393C9" w14:textId="77777777" w:rsidR="00135A25" w:rsidRDefault="00135A25">
      <w:pPr>
        <w:pStyle w:val="Heading1"/>
        <w:spacing w:before="0"/>
        <w:jc w:val="left"/>
      </w:pPr>
    </w:p>
    <w:p w14:paraId="37096302" w14:textId="77777777" w:rsidR="00135A25" w:rsidRDefault="00135A25"/>
    <w:p w14:paraId="7E280729" w14:textId="77777777" w:rsidR="00135A25" w:rsidRDefault="00135A25">
      <w:pPr>
        <w:pStyle w:val="Heading1"/>
        <w:jc w:val="left"/>
      </w:pPr>
    </w:p>
    <w:p w14:paraId="60A79C04" w14:textId="77777777" w:rsidR="00135A25" w:rsidRDefault="00000000">
      <w:pPr>
        <w:pStyle w:val="Heading1"/>
        <w:spacing w:before="0"/>
        <w:jc w:val="left"/>
      </w:pPr>
      <w:r>
        <w:t>GREEN PROCESS</w:t>
      </w:r>
    </w:p>
    <w:p w14:paraId="1919237E" w14:textId="77777777" w:rsidR="00135A25" w:rsidRDefault="00135A25">
      <w:pPr>
        <w:shd w:val="clear" w:color="auto" w:fill="FFFFFF"/>
        <w:rPr>
          <w:color w:val="000000"/>
          <w:sz w:val="22"/>
          <w:szCs w:val="22"/>
        </w:rPr>
      </w:pPr>
    </w:p>
    <w:p w14:paraId="74734AAC" w14:textId="77777777" w:rsidR="00135A25" w:rsidRDefault="00000000">
      <w:pPr>
        <w:shd w:val="clear" w:color="auto" w:fill="FFFFFF"/>
        <w:spacing w:after="120"/>
        <w:rPr>
          <w:color w:val="000000"/>
          <w:sz w:val="22"/>
          <w:szCs w:val="22"/>
        </w:rPr>
      </w:pPr>
      <w:r>
        <w:rPr>
          <w:color w:val="000000"/>
          <w:sz w:val="22"/>
          <w:szCs w:val="22"/>
        </w:rPr>
        <w:t>Key features that differentiate the Raven SR system, making it greener than competing systems:</w:t>
      </w:r>
    </w:p>
    <w:p w14:paraId="0604A7A4" w14:textId="77777777" w:rsidR="00135A25" w:rsidRDefault="00000000">
      <w:pPr>
        <w:numPr>
          <w:ilvl w:val="0"/>
          <w:numId w:val="1"/>
        </w:numPr>
        <w:pBdr>
          <w:top w:val="nil"/>
          <w:left w:val="nil"/>
          <w:bottom w:val="nil"/>
          <w:right w:val="nil"/>
          <w:between w:val="nil"/>
        </w:pBdr>
        <w:rPr>
          <w:color w:val="000000"/>
          <w:sz w:val="22"/>
          <w:szCs w:val="22"/>
        </w:rPr>
      </w:pPr>
      <w:r>
        <w:rPr>
          <w:color w:val="000000"/>
          <w:sz w:val="22"/>
          <w:szCs w:val="22"/>
          <w:highlight w:val="white"/>
        </w:rPr>
        <w:t>Air emissions are 2.5 times less than the best available technology.</w:t>
      </w:r>
    </w:p>
    <w:p w14:paraId="7B9FFB7E" w14:textId="77777777" w:rsidR="00135A25" w:rsidRDefault="00000000">
      <w:pPr>
        <w:numPr>
          <w:ilvl w:val="0"/>
          <w:numId w:val="1"/>
        </w:numPr>
        <w:pBdr>
          <w:top w:val="nil"/>
          <w:left w:val="nil"/>
          <w:bottom w:val="nil"/>
          <w:right w:val="nil"/>
          <w:between w:val="nil"/>
        </w:pBdr>
        <w:rPr>
          <w:color w:val="000000"/>
          <w:sz w:val="22"/>
          <w:szCs w:val="22"/>
        </w:rPr>
      </w:pPr>
      <w:r>
        <w:rPr>
          <w:color w:val="000000"/>
          <w:sz w:val="22"/>
          <w:szCs w:val="22"/>
          <w:highlight w:val="white"/>
        </w:rPr>
        <w:t xml:space="preserve">The process </w:t>
      </w:r>
      <w:r>
        <w:rPr>
          <w:color w:val="000000"/>
          <w:sz w:val="22"/>
          <w:szCs w:val="22"/>
        </w:rPr>
        <w:t>has been approved by the California Bay Area Air Quality Management District.</w:t>
      </w:r>
    </w:p>
    <w:p w14:paraId="43800476" w14:textId="77777777" w:rsidR="00135A25" w:rsidRDefault="00000000">
      <w:pPr>
        <w:numPr>
          <w:ilvl w:val="0"/>
          <w:numId w:val="1"/>
        </w:numPr>
        <w:pBdr>
          <w:top w:val="nil"/>
          <w:left w:val="nil"/>
          <w:bottom w:val="nil"/>
          <w:right w:val="nil"/>
          <w:between w:val="nil"/>
        </w:pBdr>
        <w:rPr>
          <w:color w:val="000000"/>
          <w:sz w:val="22"/>
          <w:szCs w:val="22"/>
        </w:rPr>
      </w:pPr>
      <w:r>
        <w:rPr>
          <w:color w:val="000000"/>
          <w:sz w:val="22"/>
          <w:szCs w:val="22"/>
        </w:rPr>
        <w:t>Our carbon intensity score varies by feedstock but is expected to be low or carbon-negative.</w:t>
      </w:r>
    </w:p>
    <w:p w14:paraId="21380E17" w14:textId="77777777" w:rsidR="00135A25" w:rsidRDefault="00000000">
      <w:pPr>
        <w:numPr>
          <w:ilvl w:val="0"/>
          <w:numId w:val="1"/>
        </w:numPr>
        <w:pBdr>
          <w:top w:val="nil"/>
          <w:left w:val="nil"/>
          <w:bottom w:val="nil"/>
          <w:right w:val="nil"/>
          <w:between w:val="nil"/>
        </w:pBdr>
        <w:rPr>
          <w:color w:val="000000"/>
          <w:sz w:val="22"/>
          <w:szCs w:val="22"/>
        </w:rPr>
      </w:pPr>
      <w:r>
        <w:rPr>
          <w:color w:val="000000"/>
          <w:sz w:val="22"/>
          <w:szCs w:val="22"/>
        </w:rPr>
        <w:t xml:space="preserve">Our waste streams do not need to be dried, reducing energy needs.  </w:t>
      </w:r>
    </w:p>
    <w:p w14:paraId="7E815F6B" w14:textId="74A1B01B" w:rsidR="00135A25" w:rsidRDefault="00000000">
      <w:pPr>
        <w:numPr>
          <w:ilvl w:val="0"/>
          <w:numId w:val="1"/>
        </w:numPr>
        <w:pBdr>
          <w:top w:val="nil"/>
          <w:left w:val="nil"/>
          <w:bottom w:val="nil"/>
          <w:right w:val="nil"/>
          <w:between w:val="nil"/>
        </w:pBdr>
        <w:rPr>
          <w:color w:val="000000"/>
          <w:sz w:val="22"/>
          <w:szCs w:val="22"/>
        </w:rPr>
      </w:pPr>
      <w:r>
        <w:rPr>
          <w:color w:val="000000"/>
          <w:sz w:val="22"/>
          <w:szCs w:val="22"/>
        </w:rPr>
        <w:t>We do not use fresh water.</w:t>
      </w:r>
      <w:r w:rsidR="00BA4323">
        <w:rPr>
          <w:color w:val="000000"/>
          <w:sz w:val="22"/>
          <w:szCs w:val="22"/>
        </w:rPr>
        <w:t xml:space="preserve"> </w:t>
      </w:r>
      <w:r>
        <w:rPr>
          <w:color w:val="000000"/>
          <w:sz w:val="22"/>
          <w:szCs w:val="22"/>
        </w:rPr>
        <w:t xml:space="preserve"> We recycle, and even manufacture any water required, and depending on the feedstock, can be completely water neutral.</w:t>
      </w:r>
    </w:p>
    <w:p w14:paraId="44368E9F" w14:textId="77777777" w:rsidR="00135A25" w:rsidRDefault="00000000">
      <w:pPr>
        <w:numPr>
          <w:ilvl w:val="0"/>
          <w:numId w:val="1"/>
        </w:numPr>
        <w:pBdr>
          <w:top w:val="nil"/>
          <w:left w:val="nil"/>
          <w:bottom w:val="nil"/>
          <w:right w:val="nil"/>
          <w:between w:val="nil"/>
        </w:pBdr>
        <w:spacing w:after="120"/>
        <w:rPr>
          <w:color w:val="000000"/>
          <w:sz w:val="22"/>
          <w:szCs w:val="22"/>
        </w:rPr>
      </w:pPr>
      <w:r>
        <w:rPr>
          <w:color w:val="000000"/>
          <w:sz w:val="22"/>
          <w:szCs w:val="22"/>
        </w:rPr>
        <w:t>Units can be autonomous, using hydrogen and syngas produced for power instead of pulling from the grid.</w:t>
      </w:r>
    </w:p>
    <w:p w14:paraId="7C0A4240" w14:textId="77777777" w:rsidR="00135A25" w:rsidRDefault="00000000">
      <w:pPr>
        <w:pStyle w:val="Heading1"/>
        <w:jc w:val="left"/>
      </w:pPr>
      <w:r>
        <w:t>WASTE STREAMS &amp; SUPER POLLUTION REDUCTION</w:t>
      </w:r>
    </w:p>
    <w:p w14:paraId="309C7EF2" w14:textId="77777777" w:rsidR="00135A25" w:rsidRDefault="00135A25">
      <w:pPr>
        <w:rPr>
          <w:sz w:val="16"/>
          <w:szCs w:val="16"/>
        </w:rPr>
      </w:pPr>
    </w:p>
    <w:p w14:paraId="7EBEE0C1" w14:textId="77777777" w:rsidR="00135A25" w:rsidRDefault="00000000">
      <w:pPr>
        <w:rPr>
          <w:sz w:val="22"/>
          <w:szCs w:val="22"/>
        </w:rPr>
      </w:pPr>
      <w:r>
        <w:rPr>
          <w:noProof/>
          <w:sz w:val="22"/>
          <w:szCs w:val="22"/>
        </w:rPr>
        <w:drawing>
          <wp:anchor distT="0" distB="0" distL="114300" distR="114300" simplePos="0" relativeHeight="251660288" behindDoc="0" locked="0" layoutInCell="1" hidden="0" allowOverlap="1" wp14:anchorId="2E025CD9" wp14:editId="2BB0A9DB">
            <wp:simplePos x="0" y="0"/>
            <wp:positionH relativeFrom="margin">
              <wp:posOffset>4721225</wp:posOffset>
            </wp:positionH>
            <wp:positionV relativeFrom="margin">
              <wp:posOffset>2377894</wp:posOffset>
            </wp:positionV>
            <wp:extent cx="2194560" cy="2194560"/>
            <wp:effectExtent l="0" t="0" r="0" b="0"/>
            <wp:wrapSquare wrapText="bothSides" distT="0" distB="0" distL="114300" distR="114300"/>
            <wp:docPr id="6876733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194560" cy="2194560"/>
                    </a:xfrm>
                    <a:prstGeom prst="rect">
                      <a:avLst/>
                    </a:prstGeom>
                    <a:ln/>
                  </pic:spPr>
                </pic:pic>
              </a:graphicData>
            </a:graphic>
          </wp:anchor>
        </w:drawing>
      </w:r>
      <w:r>
        <w:rPr>
          <w:sz w:val="22"/>
          <w:szCs w:val="22"/>
        </w:rPr>
        <w:t>Raven SR’s fuel production can significantly cut greenhouse gas emissions</w:t>
      </w:r>
      <w:r>
        <w:rPr>
          <w:sz w:val="16"/>
          <w:szCs w:val="16"/>
        </w:rPr>
        <w:t xml:space="preserve"> </w:t>
      </w:r>
      <w:r>
        <w:rPr>
          <w:sz w:val="22"/>
          <w:szCs w:val="22"/>
        </w:rPr>
        <w:t xml:space="preserve">by eliminating landfill waste and converting it to renewable fuels. </w:t>
      </w:r>
    </w:p>
    <w:p w14:paraId="7BC139F4" w14:textId="77777777" w:rsidR="00135A25" w:rsidRDefault="00135A25">
      <w:pPr>
        <w:rPr>
          <w:b/>
          <w:sz w:val="22"/>
          <w:szCs w:val="22"/>
        </w:rPr>
      </w:pPr>
    </w:p>
    <w:p w14:paraId="3ED950EF" w14:textId="77777777" w:rsidR="00135A25" w:rsidRDefault="00000000">
      <w:pPr>
        <w:rPr>
          <w:sz w:val="22"/>
          <w:szCs w:val="22"/>
        </w:rPr>
      </w:pPr>
      <w:r>
        <w:rPr>
          <w:sz w:val="22"/>
          <w:szCs w:val="22"/>
        </w:rPr>
        <w:t xml:space="preserve">The most urgent step we can take to slow climate change is to cut the super “Short-Lived Climate Pollutants” which are tens to thousands of times more damaging to the climate than the carbon dioxide emitted by fossil fuels. The biggest source of these emissions is organic waste sent to landfills. </w:t>
      </w:r>
    </w:p>
    <w:p w14:paraId="3202AE14" w14:textId="77777777" w:rsidR="00135A25" w:rsidRDefault="00135A25">
      <w:pPr>
        <w:rPr>
          <w:sz w:val="22"/>
          <w:szCs w:val="22"/>
        </w:rPr>
      </w:pPr>
    </w:p>
    <w:p w14:paraId="2BDCF328" w14:textId="77777777" w:rsidR="00135A25" w:rsidRDefault="00000000">
      <w:pPr>
        <w:spacing w:after="120"/>
        <w:rPr>
          <w:sz w:val="22"/>
          <w:szCs w:val="22"/>
        </w:rPr>
      </w:pPr>
      <w:r>
        <w:rPr>
          <w:sz w:val="22"/>
          <w:szCs w:val="22"/>
        </w:rPr>
        <w:t>Annually, by converting just 5 garbage trucks per day of organic waste, Raven:</w:t>
      </w:r>
    </w:p>
    <w:p w14:paraId="566920B8" w14:textId="77777777" w:rsidR="00135A25" w:rsidRDefault="00000000">
      <w:pPr>
        <w:numPr>
          <w:ilvl w:val="0"/>
          <w:numId w:val="4"/>
        </w:numPr>
        <w:pBdr>
          <w:top w:val="nil"/>
          <w:left w:val="nil"/>
          <w:bottom w:val="nil"/>
          <w:right w:val="nil"/>
          <w:between w:val="nil"/>
        </w:pBdr>
        <w:rPr>
          <w:color w:val="000000"/>
          <w:sz w:val="22"/>
          <w:szCs w:val="22"/>
        </w:rPr>
      </w:pPr>
      <w:r>
        <w:rPr>
          <w:color w:val="000000"/>
          <w:sz w:val="22"/>
          <w:szCs w:val="22"/>
        </w:rPr>
        <w:t>Creates more than 1,600 MT per year of 99.999% pure hydrogen</w:t>
      </w:r>
    </w:p>
    <w:p w14:paraId="1A190EDC" w14:textId="77777777" w:rsidR="00135A25" w:rsidRDefault="00000000">
      <w:pPr>
        <w:numPr>
          <w:ilvl w:val="0"/>
          <w:numId w:val="4"/>
        </w:numPr>
        <w:pBdr>
          <w:top w:val="nil"/>
          <w:left w:val="nil"/>
          <w:bottom w:val="nil"/>
          <w:right w:val="nil"/>
          <w:between w:val="nil"/>
        </w:pBdr>
        <w:rPr>
          <w:color w:val="000000"/>
          <w:sz w:val="22"/>
          <w:szCs w:val="22"/>
        </w:rPr>
      </w:pPr>
      <w:r>
        <w:rPr>
          <w:color w:val="000000"/>
          <w:sz w:val="22"/>
          <w:szCs w:val="22"/>
        </w:rPr>
        <w:t>Which fuels 97 million miles in a passenger car or 12+ million miles in      a Class 8 truck</w:t>
      </w:r>
    </w:p>
    <w:p w14:paraId="4E5BC37F" w14:textId="77777777" w:rsidR="00135A25" w:rsidRDefault="00000000">
      <w:pPr>
        <w:numPr>
          <w:ilvl w:val="0"/>
          <w:numId w:val="4"/>
        </w:numPr>
        <w:pBdr>
          <w:top w:val="nil"/>
          <w:left w:val="nil"/>
          <w:bottom w:val="nil"/>
          <w:right w:val="nil"/>
          <w:between w:val="nil"/>
        </w:pBdr>
        <w:rPr>
          <w:color w:val="000000"/>
          <w:sz w:val="22"/>
          <w:szCs w:val="22"/>
        </w:rPr>
      </w:pPr>
      <w:r>
        <w:rPr>
          <w:color w:val="000000"/>
          <w:sz w:val="22"/>
          <w:szCs w:val="22"/>
        </w:rPr>
        <w:t>Avoids 4,750+ MT of CO</w:t>
      </w:r>
      <w:r>
        <w:rPr>
          <w:color w:val="000000"/>
          <w:sz w:val="22"/>
          <w:szCs w:val="22"/>
          <w:vertAlign w:val="subscript"/>
        </w:rPr>
        <w:t>2</w:t>
      </w:r>
      <w:r>
        <w:rPr>
          <w:color w:val="000000"/>
          <w:sz w:val="22"/>
          <w:szCs w:val="22"/>
        </w:rPr>
        <w:t>e from landfills</w:t>
      </w:r>
    </w:p>
    <w:p w14:paraId="3167B41B" w14:textId="77777777" w:rsidR="00135A25" w:rsidRDefault="00000000">
      <w:pPr>
        <w:numPr>
          <w:ilvl w:val="0"/>
          <w:numId w:val="4"/>
        </w:numPr>
        <w:pBdr>
          <w:top w:val="nil"/>
          <w:left w:val="nil"/>
          <w:bottom w:val="nil"/>
          <w:right w:val="nil"/>
          <w:between w:val="nil"/>
        </w:pBdr>
        <w:spacing w:after="120"/>
        <w:rPr>
          <w:color w:val="000000"/>
          <w:sz w:val="22"/>
          <w:szCs w:val="22"/>
        </w:rPr>
      </w:pPr>
      <w:r>
        <w:rPr>
          <w:color w:val="000000"/>
          <w:sz w:val="22"/>
          <w:szCs w:val="22"/>
        </w:rPr>
        <w:t>Diverts 23,000 MT of waste from landfills</w:t>
      </w:r>
    </w:p>
    <w:p w14:paraId="727548E5" w14:textId="77777777" w:rsidR="00135A25" w:rsidRDefault="00000000">
      <w:pPr>
        <w:pStyle w:val="Heading1"/>
        <w:jc w:val="left"/>
      </w:pPr>
      <w:r>
        <w:t>YIELDS GREEN OUTPUTS &amp; CARBON NEGATIVE EMISSIONS</w:t>
      </w:r>
    </w:p>
    <w:p w14:paraId="187A7846" w14:textId="77777777" w:rsidR="00135A25" w:rsidRDefault="00135A25">
      <w:pPr>
        <w:shd w:val="clear" w:color="auto" w:fill="FFFFFF"/>
        <w:rPr>
          <w:color w:val="000000"/>
          <w:sz w:val="16"/>
          <w:szCs w:val="16"/>
        </w:rPr>
      </w:pPr>
    </w:p>
    <w:p w14:paraId="2D64CB4E" w14:textId="77777777" w:rsidR="00135A25" w:rsidRDefault="00000000">
      <w:pPr>
        <w:shd w:val="clear" w:color="auto" w:fill="FFFFFF"/>
        <w:spacing w:after="120"/>
        <w:rPr>
          <w:color w:val="000000"/>
          <w:sz w:val="22"/>
          <w:szCs w:val="22"/>
        </w:rPr>
      </w:pPr>
      <w:r>
        <w:rPr>
          <w:color w:val="000000"/>
          <w:sz w:val="22"/>
          <w:szCs w:val="22"/>
        </w:rPr>
        <w:t>The Raven process produces hydrogen or FT fuels, which are considered renewable fuels depending on the feedstock.</w:t>
      </w:r>
    </w:p>
    <w:p w14:paraId="0ED839D1" w14:textId="77777777" w:rsidR="00135A25"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Raven’s process per day produces 4.8 MT of hydrogen or FT fuels, and 14 MT of bio-carbon from 99 MT of biogenic waste, using 4.5MW power, with no pure water required. Raven is further designing the systems </w:t>
      </w:r>
      <w:proofErr w:type="gramStart"/>
      <w:r>
        <w:rPr>
          <w:color w:val="000000"/>
          <w:sz w:val="22"/>
          <w:szCs w:val="22"/>
        </w:rPr>
        <w:t>to  generate</w:t>
      </w:r>
      <w:proofErr w:type="gramEnd"/>
      <w:r>
        <w:rPr>
          <w:color w:val="000000"/>
          <w:sz w:val="22"/>
          <w:szCs w:val="22"/>
        </w:rPr>
        <w:t xml:space="preserve"> its own power onsite in order to be independent of the grid.</w:t>
      </w:r>
    </w:p>
    <w:p w14:paraId="182ECF89" w14:textId="3A8DA964" w:rsidR="00135A25" w:rsidRDefault="00000000">
      <w:pPr>
        <w:numPr>
          <w:ilvl w:val="0"/>
          <w:numId w:val="2"/>
        </w:numPr>
        <w:pBdr>
          <w:top w:val="nil"/>
          <w:left w:val="nil"/>
          <w:bottom w:val="nil"/>
          <w:right w:val="nil"/>
          <w:between w:val="nil"/>
        </w:pBdr>
        <w:rPr>
          <w:color w:val="000000"/>
          <w:sz w:val="22"/>
          <w:szCs w:val="22"/>
        </w:rPr>
      </w:pPr>
      <w:r>
        <w:rPr>
          <w:color w:val="000000"/>
          <w:sz w:val="22"/>
          <w:szCs w:val="22"/>
        </w:rPr>
        <w:t>Raven’s process can be carbon</w:t>
      </w:r>
      <w:r w:rsidR="00BA4323">
        <w:rPr>
          <w:color w:val="000000"/>
          <w:sz w:val="22"/>
          <w:szCs w:val="22"/>
        </w:rPr>
        <w:t>-</w:t>
      </w:r>
      <w:r>
        <w:rPr>
          <w:color w:val="000000"/>
          <w:sz w:val="22"/>
          <w:szCs w:val="22"/>
        </w:rPr>
        <w:t xml:space="preserve">negative because it diverts waste from landfills, reduces methane or black carbon from organic waste, and can be fully autonomous, using the energy created by its fuels to power its facilities. </w:t>
      </w:r>
    </w:p>
    <w:p w14:paraId="56DC6E9E" w14:textId="77777777" w:rsidR="00135A25" w:rsidRDefault="00000000">
      <w:pPr>
        <w:numPr>
          <w:ilvl w:val="0"/>
          <w:numId w:val="2"/>
        </w:numPr>
        <w:pBdr>
          <w:top w:val="nil"/>
          <w:left w:val="nil"/>
          <w:bottom w:val="nil"/>
          <w:right w:val="nil"/>
          <w:between w:val="nil"/>
        </w:pBdr>
        <w:rPr>
          <w:color w:val="000000"/>
          <w:sz w:val="22"/>
          <w:szCs w:val="22"/>
        </w:rPr>
      </w:pPr>
      <w:r>
        <w:rPr>
          <w:color w:val="000000"/>
          <w:sz w:val="22"/>
          <w:szCs w:val="22"/>
        </w:rPr>
        <w:t>Raven’s technology creates hydrogen from waste in larger quantities than other technologies, turning pollution into green energy at a cost that will enable the widespread adoption of hydrogen as a source of energy.</w:t>
      </w:r>
    </w:p>
    <w:p w14:paraId="618C97E9" w14:textId="77777777" w:rsidR="00135A25" w:rsidRDefault="00000000">
      <w:pPr>
        <w:numPr>
          <w:ilvl w:val="0"/>
          <w:numId w:val="2"/>
        </w:numPr>
        <w:pBdr>
          <w:top w:val="nil"/>
          <w:left w:val="nil"/>
          <w:bottom w:val="nil"/>
          <w:right w:val="nil"/>
          <w:between w:val="nil"/>
        </w:pBdr>
        <w:rPr>
          <w:color w:val="000000"/>
          <w:sz w:val="22"/>
          <w:szCs w:val="22"/>
        </w:rPr>
      </w:pPr>
      <w:r>
        <w:rPr>
          <w:color w:val="000000"/>
          <w:sz w:val="22"/>
          <w:szCs w:val="22"/>
        </w:rPr>
        <w:t>FT</w:t>
      </w:r>
      <w:r>
        <w:rPr>
          <w:i/>
          <w:color w:val="000000"/>
          <w:sz w:val="22"/>
          <w:szCs w:val="22"/>
        </w:rPr>
        <w:t xml:space="preserve"> </w:t>
      </w:r>
      <w:r>
        <w:rPr>
          <w:color w:val="000000"/>
          <w:sz w:val="22"/>
          <w:szCs w:val="22"/>
        </w:rPr>
        <w:t>fuels are synthetic fuels (sustainable aviation fuels and renewable diesel) that are purer and burn more cleanly. FT fuels have higher energy content per carbon content, and are less dense than conventional fuel, allowing aircraft to fly further on the same load of fuel.</w:t>
      </w:r>
    </w:p>
    <w:p w14:paraId="69ACB0CA" w14:textId="77777777" w:rsidR="00135A25" w:rsidRDefault="00000000">
      <w:pPr>
        <w:numPr>
          <w:ilvl w:val="0"/>
          <w:numId w:val="2"/>
        </w:numPr>
        <w:pBdr>
          <w:top w:val="nil"/>
          <w:left w:val="nil"/>
          <w:bottom w:val="nil"/>
          <w:right w:val="nil"/>
          <w:between w:val="nil"/>
        </w:pBdr>
        <w:spacing w:after="120"/>
        <w:rPr>
          <w:color w:val="000000"/>
          <w:sz w:val="22"/>
          <w:szCs w:val="22"/>
        </w:rPr>
      </w:pPr>
      <w:r>
        <w:rPr>
          <w:color w:val="000000"/>
          <w:sz w:val="22"/>
          <w:szCs w:val="22"/>
        </w:rPr>
        <w:t>Our process does create a bio-carbon that can be used for a variety of purposes including fertilizer.</w:t>
      </w:r>
    </w:p>
    <w:p w14:paraId="21072BD9" w14:textId="77777777" w:rsidR="00135A25" w:rsidRDefault="00135A25">
      <w:pPr>
        <w:rPr>
          <w:color w:val="000000"/>
          <w:sz w:val="20"/>
          <w:szCs w:val="20"/>
        </w:rPr>
      </w:pPr>
    </w:p>
    <w:p w14:paraId="2B29DDFA" w14:textId="77777777" w:rsidR="00135A25" w:rsidRDefault="00000000">
      <w:pPr>
        <w:rPr>
          <w:color w:val="000000"/>
          <w:sz w:val="20"/>
          <w:szCs w:val="20"/>
        </w:rPr>
      </w:pPr>
      <w:r>
        <w:rPr>
          <w:color w:val="000000"/>
          <w:sz w:val="20"/>
          <w:szCs w:val="20"/>
        </w:rPr>
        <w:t>Contact:</w:t>
      </w:r>
    </w:p>
    <w:p w14:paraId="003597DE" w14:textId="77777777" w:rsidR="00135A25" w:rsidRDefault="00000000">
      <w:pPr>
        <w:rPr>
          <w:color w:val="000000"/>
          <w:sz w:val="20"/>
          <w:szCs w:val="20"/>
        </w:rPr>
      </w:pPr>
      <w:r>
        <w:rPr>
          <w:color w:val="000000"/>
          <w:sz w:val="20"/>
          <w:szCs w:val="20"/>
        </w:rPr>
        <w:t>JuliAnne Thomas, Director of External Affairs, Raven SR</w:t>
      </w:r>
    </w:p>
    <w:p w14:paraId="230FBD2C" w14:textId="77777777" w:rsidR="00135A25" w:rsidRDefault="00000000">
      <w:pPr>
        <w:spacing w:after="120"/>
        <w:rPr>
          <w:color w:val="000000"/>
          <w:sz w:val="20"/>
          <w:szCs w:val="20"/>
        </w:rPr>
      </w:pPr>
      <w:hyperlink r:id="rId11">
        <w:r>
          <w:rPr>
            <w:color w:val="0000FF"/>
            <w:sz w:val="20"/>
            <w:szCs w:val="20"/>
            <w:u w:val="single"/>
          </w:rPr>
          <w:t>Julianne.thomas@ravensr.com</w:t>
        </w:r>
      </w:hyperlink>
    </w:p>
    <w:sectPr w:rsidR="00135A25">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3FC59" w14:textId="77777777" w:rsidR="00BF5814" w:rsidRDefault="00BF5814">
      <w:r>
        <w:separator/>
      </w:r>
    </w:p>
  </w:endnote>
  <w:endnote w:type="continuationSeparator" w:id="0">
    <w:p w14:paraId="3C75AD53" w14:textId="77777777" w:rsidR="00BF5814" w:rsidRDefault="00BF5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ECA1" w14:textId="77777777" w:rsidR="00135A25" w:rsidRDefault="00135A2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FD57" w14:textId="77777777" w:rsidR="00135A25" w:rsidRDefault="00135A25">
    <w:pPr>
      <w:pBdr>
        <w:top w:val="nil"/>
        <w:left w:val="nil"/>
        <w:bottom w:val="nil"/>
        <w:right w:val="nil"/>
        <w:between w:val="nil"/>
      </w:pBdr>
      <w:tabs>
        <w:tab w:val="center" w:pos="4680"/>
        <w:tab w:val="right" w:pos="9360"/>
      </w:tabs>
      <w:jc w:val="center"/>
      <w:rPr>
        <w:color w:val="000000"/>
      </w:rPr>
    </w:pPr>
  </w:p>
  <w:p w14:paraId="15BDAE7A" w14:textId="77777777" w:rsidR="00135A25" w:rsidRDefault="00000000">
    <w:pPr>
      <w:pBdr>
        <w:top w:val="nil"/>
        <w:left w:val="nil"/>
        <w:bottom w:val="nil"/>
        <w:right w:val="nil"/>
        <w:between w:val="nil"/>
      </w:pBdr>
      <w:tabs>
        <w:tab w:val="center" w:pos="4680"/>
        <w:tab w:val="right" w:pos="9360"/>
      </w:tabs>
      <w:jc w:val="center"/>
      <w:rPr>
        <w:color w:val="000000"/>
      </w:rPr>
    </w:pPr>
    <w:hyperlink r:id="rId1">
      <w:r>
        <w:rPr>
          <w:color w:val="0000FF"/>
          <w:sz w:val="21"/>
          <w:szCs w:val="21"/>
          <w:u w:val="single"/>
        </w:rPr>
        <w:t>www.ravensr.com</w:t>
      </w:r>
    </w:hyperlink>
    <w:r>
      <w:rPr>
        <w:color w:val="7F7F7F"/>
        <w:sz w:val="21"/>
        <w:szCs w:val="21"/>
      </w:rPr>
      <w:t xml:space="preserve"> • Pinedale, WY • Benicia, CA • London, U.K. • Zaragoza, Spain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922B" w14:textId="77777777" w:rsidR="00135A25" w:rsidRDefault="00135A2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4C617" w14:textId="77777777" w:rsidR="00BF5814" w:rsidRDefault="00BF5814">
      <w:r>
        <w:separator/>
      </w:r>
    </w:p>
  </w:footnote>
  <w:footnote w:type="continuationSeparator" w:id="0">
    <w:p w14:paraId="5F35C342" w14:textId="77777777" w:rsidR="00BF5814" w:rsidRDefault="00BF5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B9282" w14:textId="77777777" w:rsidR="00135A25" w:rsidRDefault="00135A2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FEB23" w14:textId="77777777" w:rsidR="00135A25" w:rsidRDefault="00000000">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671AEF84" wp14:editId="0F6378FE">
          <wp:extent cx="2052878" cy="547921"/>
          <wp:effectExtent l="0" t="0" r="0" b="0"/>
          <wp:docPr id="687673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52878" cy="54792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C81D" w14:textId="77777777" w:rsidR="00135A25" w:rsidRDefault="00135A2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E10B7"/>
    <w:multiLevelType w:val="multilevel"/>
    <w:tmpl w:val="C3447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CB2CF8"/>
    <w:multiLevelType w:val="multilevel"/>
    <w:tmpl w:val="A028C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4E061C"/>
    <w:multiLevelType w:val="multilevel"/>
    <w:tmpl w:val="273CB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F16DE6"/>
    <w:multiLevelType w:val="multilevel"/>
    <w:tmpl w:val="B1163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D7520B"/>
    <w:multiLevelType w:val="multilevel"/>
    <w:tmpl w:val="4C40A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2106304">
    <w:abstractNumId w:val="4"/>
  </w:num>
  <w:num w:numId="2" w16cid:durableId="24210633">
    <w:abstractNumId w:val="3"/>
  </w:num>
  <w:num w:numId="3" w16cid:durableId="2439165">
    <w:abstractNumId w:val="2"/>
  </w:num>
  <w:num w:numId="4" w16cid:durableId="1529372754">
    <w:abstractNumId w:val="1"/>
  </w:num>
  <w:num w:numId="5" w16cid:durableId="2019119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A25"/>
    <w:rsid w:val="00135A25"/>
    <w:rsid w:val="00225AB2"/>
    <w:rsid w:val="0053196B"/>
    <w:rsid w:val="005E55FE"/>
    <w:rsid w:val="00687D05"/>
    <w:rsid w:val="0072584E"/>
    <w:rsid w:val="00A01B73"/>
    <w:rsid w:val="00A303FE"/>
    <w:rsid w:val="00BA4323"/>
    <w:rsid w:val="00BF5814"/>
    <w:rsid w:val="00C82BF6"/>
    <w:rsid w:val="00CE17C6"/>
    <w:rsid w:val="00D84D19"/>
    <w:rsid w:val="00F22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014924"/>
  <w15:docId w15:val="{38C01042-10A9-D949-A5A6-9CA12AFB7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806"/>
    <w:pPr>
      <w:shd w:val="clear" w:color="auto" w:fill="FFFFFF"/>
      <w:spacing w:before="120"/>
      <w:contextualSpacing/>
      <w:jc w:val="both"/>
      <w:textAlignment w:val="baseline"/>
      <w:outlineLvl w:val="0"/>
    </w:pPr>
    <w:rPr>
      <w:rFonts w:eastAsia="Times New Roman" w:cstheme="minorHAnsi"/>
      <w:b/>
      <w:color w:val="ED7D31" w:themeColor="accent2"/>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39790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link w:val="Heading5Char"/>
    <w:uiPriority w:val="9"/>
    <w:semiHidden/>
    <w:unhideWhenUsed/>
    <w:qFormat/>
    <w:rsid w:val="00C544D0"/>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D61C0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61C03"/>
    <w:rPr>
      <w:i/>
      <w:iCs/>
    </w:rPr>
  </w:style>
  <w:style w:type="character" w:customStyle="1" w:styleId="Heading5Char">
    <w:name w:val="Heading 5 Char"/>
    <w:basedOn w:val="DefaultParagraphFont"/>
    <w:link w:val="Heading5"/>
    <w:uiPriority w:val="9"/>
    <w:rsid w:val="00C544D0"/>
    <w:rPr>
      <w:rFonts w:ascii="Times New Roman" w:eastAsia="Times New Roman" w:hAnsi="Times New Roman" w:cs="Times New Roman"/>
      <w:b/>
      <w:bCs/>
      <w:sz w:val="20"/>
      <w:szCs w:val="20"/>
    </w:rPr>
  </w:style>
  <w:style w:type="character" w:styleId="Strong">
    <w:name w:val="Strong"/>
    <w:basedOn w:val="DefaultParagraphFont"/>
    <w:uiPriority w:val="22"/>
    <w:qFormat/>
    <w:rsid w:val="00C544D0"/>
    <w:rPr>
      <w:b/>
      <w:bCs/>
    </w:rPr>
  </w:style>
  <w:style w:type="paragraph" w:styleId="ListParagraph">
    <w:name w:val="List Paragraph"/>
    <w:basedOn w:val="Normal"/>
    <w:uiPriority w:val="34"/>
    <w:qFormat/>
    <w:rsid w:val="00BF6B51"/>
    <w:pPr>
      <w:ind w:left="720"/>
      <w:contextualSpacing/>
    </w:pPr>
  </w:style>
  <w:style w:type="paragraph" w:styleId="Header">
    <w:name w:val="header"/>
    <w:basedOn w:val="Normal"/>
    <w:link w:val="HeaderChar"/>
    <w:uiPriority w:val="99"/>
    <w:unhideWhenUsed/>
    <w:rsid w:val="0039790E"/>
    <w:pPr>
      <w:tabs>
        <w:tab w:val="center" w:pos="4680"/>
        <w:tab w:val="right" w:pos="9360"/>
      </w:tabs>
    </w:pPr>
  </w:style>
  <w:style w:type="character" w:customStyle="1" w:styleId="HeaderChar">
    <w:name w:val="Header Char"/>
    <w:basedOn w:val="DefaultParagraphFont"/>
    <w:link w:val="Header"/>
    <w:uiPriority w:val="99"/>
    <w:rsid w:val="0039790E"/>
  </w:style>
  <w:style w:type="paragraph" w:styleId="Footer">
    <w:name w:val="footer"/>
    <w:basedOn w:val="Normal"/>
    <w:link w:val="FooterChar"/>
    <w:uiPriority w:val="99"/>
    <w:unhideWhenUsed/>
    <w:rsid w:val="0039790E"/>
    <w:pPr>
      <w:tabs>
        <w:tab w:val="center" w:pos="4680"/>
        <w:tab w:val="right" w:pos="9360"/>
      </w:tabs>
    </w:pPr>
  </w:style>
  <w:style w:type="character" w:customStyle="1" w:styleId="FooterChar">
    <w:name w:val="Footer Char"/>
    <w:basedOn w:val="DefaultParagraphFont"/>
    <w:link w:val="Footer"/>
    <w:uiPriority w:val="99"/>
    <w:rsid w:val="0039790E"/>
  </w:style>
  <w:style w:type="character" w:customStyle="1" w:styleId="Heading3Char">
    <w:name w:val="Heading 3 Char"/>
    <w:basedOn w:val="DefaultParagraphFont"/>
    <w:link w:val="Heading3"/>
    <w:uiPriority w:val="9"/>
    <w:rsid w:val="0039790E"/>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39790E"/>
    <w:rPr>
      <w:color w:val="0000FF"/>
      <w:u w:val="single"/>
    </w:rPr>
  </w:style>
  <w:style w:type="character" w:styleId="CommentReference">
    <w:name w:val="annotation reference"/>
    <w:basedOn w:val="DefaultParagraphFont"/>
    <w:uiPriority w:val="99"/>
    <w:semiHidden/>
    <w:unhideWhenUsed/>
    <w:rsid w:val="0067053C"/>
    <w:rPr>
      <w:sz w:val="16"/>
      <w:szCs w:val="16"/>
    </w:rPr>
  </w:style>
  <w:style w:type="paragraph" w:styleId="CommentText">
    <w:name w:val="annotation text"/>
    <w:basedOn w:val="Normal"/>
    <w:link w:val="CommentTextChar"/>
    <w:uiPriority w:val="99"/>
    <w:unhideWhenUsed/>
    <w:rsid w:val="0067053C"/>
    <w:rPr>
      <w:sz w:val="20"/>
      <w:szCs w:val="20"/>
    </w:rPr>
  </w:style>
  <w:style w:type="character" w:customStyle="1" w:styleId="CommentTextChar">
    <w:name w:val="Comment Text Char"/>
    <w:basedOn w:val="DefaultParagraphFont"/>
    <w:link w:val="CommentText"/>
    <w:uiPriority w:val="99"/>
    <w:rsid w:val="0067053C"/>
    <w:rPr>
      <w:sz w:val="20"/>
      <w:szCs w:val="20"/>
    </w:rPr>
  </w:style>
  <w:style w:type="paragraph" w:styleId="CommentSubject">
    <w:name w:val="annotation subject"/>
    <w:basedOn w:val="CommentText"/>
    <w:next w:val="CommentText"/>
    <w:link w:val="CommentSubjectChar"/>
    <w:uiPriority w:val="99"/>
    <w:semiHidden/>
    <w:unhideWhenUsed/>
    <w:rsid w:val="0067053C"/>
    <w:rPr>
      <w:b/>
      <w:bCs/>
    </w:rPr>
  </w:style>
  <w:style w:type="character" w:customStyle="1" w:styleId="CommentSubjectChar">
    <w:name w:val="Comment Subject Char"/>
    <w:basedOn w:val="CommentTextChar"/>
    <w:link w:val="CommentSubject"/>
    <w:uiPriority w:val="99"/>
    <w:semiHidden/>
    <w:rsid w:val="0067053C"/>
    <w:rPr>
      <w:b/>
      <w:bCs/>
      <w:sz w:val="20"/>
      <w:szCs w:val="20"/>
    </w:rPr>
  </w:style>
  <w:style w:type="paragraph" w:styleId="BalloonText">
    <w:name w:val="Balloon Text"/>
    <w:basedOn w:val="Normal"/>
    <w:link w:val="BalloonTextChar"/>
    <w:uiPriority w:val="99"/>
    <w:semiHidden/>
    <w:unhideWhenUsed/>
    <w:rsid w:val="00FF50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50E5"/>
    <w:rPr>
      <w:rFonts w:ascii="Times New Roman" w:hAnsi="Times New Roman" w:cs="Times New Roman"/>
      <w:sz w:val="18"/>
      <w:szCs w:val="18"/>
    </w:rPr>
  </w:style>
  <w:style w:type="character" w:styleId="UnresolvedMention">
    <w:name w:val="Unresolved Mention"/>
    <w:basedOn w:val="DefaultParagraphFont"/>
    <w:uiPriority w:val="99"/>
    <w:rsid w:val="003D33E6"/>
    <w:rPr>
      <w:color w:val="605E5C"/>
      <w:shd w:val="clear" w:color="auto" w:fill="E1DFDD"/>
    </w:rPr>
  </w:style>
  <w:style w:type="character" w:styleId="FollowedHyperlink">
    <w:name w:val="FollowedHyperlink"/>
    <w:basedOn w:val="DefaultParagraphFont"/>
    <w:uiPriority w:val="99"/>
    <w:semiHidden/>
    <w:unhideWhenUsed/>
    <w:rsid w:val="00AD33E5"/>
    <w:rPr>
      <w:color w:val="954F72" w:themeColor="followedHyperlink"/>
      <w:u w:val="single"/>
    </w:rPr>
  </w:style>
  <w:style w:type="paragraph" w:styleId="Revision">
    <w:name w:val="Revision"/>
    <w:hidden/>
    <w:uiPriority w:val="99"/>
    <w:semiHidden/>
    <w:rsid w:val="00EB7120"/>
  </w:style>
  <w:style w:type="character" w:customStyle="1" w:styleId="Heading1Char">
    <w:name w:val="Heading 1 Char"/>
    <w:basedOn w:val="DefaultParagraphFont"/>
    <w:link w:val="Heading1"/>
    <w:uiPriority w:val="9"/>
    <w:rsid w:val="009B2806"/>
    <w:rPr>
      <w:rFonts w:eastAsia="Times New Roman" w:cstheme="minorHAnsi"/>
      <w:b/>
      <w:color w:val="ED7D31" w:themeColor="accent2"/>
      <w:sz w:val="22"/>
      <w:szCs w:val="22"/>
      <w:shd w:val="clear" w:color="auto" w:fill="FFFF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EKAdcfNpD4CZ2kytKAagIOG6bQ==">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725</Words>
  <Characters>4134</Characters>
  <Application>Microsoft Office Word</Application>
  <DocSecurity>0</DocSecurity>
  <Lines>34</Lines>
  <Paragraphs>9</Paragraphs>
  <ScaleCrop>false</ScaleCrop>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JuliAnne Forrest</dc:creator>
  <cp:lastModifiedBy>JuliAnne Thomas</cp:lastModifiedBy>
  <cp:revision>2</cp:revision>
  <dcterms:created xsi:type="dcterms:W3CDTF">2023-09-08T16:23:00Z</dcterms:created>
  <dcterms:modified xsi:type="dcterms:W3CDTF">2023-09-08T16:23:00Z</dcterms:modified>
</cp:coreProperties>
</file>